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before="0" w:after="0" w:line="360" w:lineRule="auto"/>
        <w:ind w:right="0" w:firstLine="1040" w:firstLineChars="200"/>
        <w:jc w:val="center"/>
        <w:textAlignment w:val="auto"/>
        <w:outlineLvl w:val="9"/>
        <w:rPr>
          <w:sz w:val="52"/>
          <w:szCs w:val="52"/>
        </w:rPr>
      </w:pPr>
      <w:r>
        <w:rPr>
          <w:rFonts w:hint="eastAsia"/>
          <w:sz w:val="52"/>
          <w:szCs w:val="52"/>
        </w:rPr>
        <w:t>安徽喜农农业有限公司</w:t>
      </w:r>
    </w:p>
    <w:p>
      <w:pPr>
        <w:widowControl w:val="0"/>
        <w:wordWrap/>
        <w:adjustRightInd/>
        <w:snapToGrid/>
        <w:spacing w:before="0" w:after="0" w:line="360" w:lineRule="auto"/>
        <w:ind w:right="0" w:firstLine="1040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一、公司简介</w:t>
      </w:r>
    </w:p>
    <w:p>
      <w:pPr>
        <w:widowControl w:val="0"/>
        <w:wordWrap/>
        <w:adjustRightInd/>
        <w:snapToGrid/>
        <w:spacing w:before="0" w:after="0" w:line="360" w:lineRule="auto"/>
        <w:ind w:right="0" w:firstLine="104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安徽喜农农业有限公司于</w:t>
      </w:r>
      <w:r>
        <w:rPr>
          <w:sz w:val="28"/>
          <w:szCs w:val="28"/>
        </w:rPr>
        <w:t>2010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月注册成立，公司位于安徽颍上工业园区，占地</w:t>
      </w:r>
      <w:r>
        <w:rPr>
          <w:sz w:val="28"/>
          <w:szCs w:val="28"/>
        </w:rPr>
        <w:t>60</w:t>
      </w:r>
      <w:r>
        <w:rPr>
          <w:rFonts w:hint="eastAsia"/>
          <w:sz w:val="28"/>
          <w:szCs w:val="28"/>
        </w:rPr>
        <w:t>余亩，总建筑面积</w:t>
      </w:r>
      <w:r>
        <w:rPr>
          <w:sz w:val="28"/>
          <w:szCs w:val="28"/>
        </w:rPr>
        <w:t>12000</w:t>
      </w:r>
      <w:r>
        <w:rPr>
          <w:rFonts w:hint="eastAsia"/>
          <w:sz w:val="28"/>
          <w:szCs w:val="28"/>
        </w:rPr>
        <w:t>平米，总投资</w:t>
      </w:r>
      <w:r>
        <w:rPr>
          <w:sz w:val="28"/>
          <w:szCs w:val="28"/>
        </w:rPr>
        <w:t>3000</w:t>
      </w:r>
      <w:r>
        <w:rPr>
          <w:rFonts w:hint="eastAsia"/>
          <w:sz w:val="28"/>
          <w:szCs w:val="28"/>
        </w:rPr>
        <w:t>多万。公司是一家集生产与贸易一体的农副产品企业，生产产品以鳕鱼、三文鱼为主，出口俄罗斯、巴西等国；贸易产品主要以肉制品为主。公司秉承“以人为本、实现企业与职工共赢”的经营理念，努力打造农副产品示范型企业。</w:t>
      </w:r>
    </w:p>
    <w:p>
      <w:pPr>
        <w:widowControl w:val="0"/>
        <w:wordWrap/>
        <w:adjustRightInd/>
        <w:snapToGrid/>
        <w:spacing w:before="0" w:after="0" w:line="360" w:lineRule="auto"/>
        <w:ind w:right="0" w:firstLine="1040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二、单位需求</w:t>
      </w:r>
    </w:p>
    <w:p>
      <w:pPr>
        <w:widowControl w:val="0"/>
        <w:wordWrap/>
        <w:adjustRightInd/>
        <w:snapToGrid/>
        <w:spacing w:before="0" w:after="0" w:line="360" w:lineRule="auto"/>
        <w:ind w:right="0" w:firstLine="104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大学校园招聘计划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360" w:lineRule="auto"/>
        <w:ind w:leftChars="200" w:right="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1、</w:t>
      </w:r>
      <w:r>
        <w:rPr>
          <w:rFonts w:hint="eastAsia"/>
          <w:sz w:val="28"/>
          <w:szCs w:val="28"/>
        </w:rPr>
        <w:t>国际贸易专业：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名，女性，本科学历，沟通、学习能力强，懂外贸业务流程，待遇</w:t>
      </w:r>
      <w:r>
        <w:rPr>
          <w:sz w:val="28"/>
          <w:szCs w:val="28"/>
        </w:rPr>
        <w:t>2000-3500</w:t>
      </w:r>
      <w:r>
        <w:rPr>
          <w:rFonts w:hint="eastAsia"/>
          <w:sz w:val="28"/>
          <w:szCs w:val="28"/>
        </w:rPr>
        <w:t>元，解决住宿，提供工作餐，每周休息一天，每天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小时。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360" w:lineRule="auto"/>
        <w:ind w:leftChars="200" w:right="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</w:rPr>
        <w:t>人力资源专业：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名，女性，人力资源或管理专业，沟通能力强，有亲和力，颍上籍，待遇</w:t>
      </w:r>
      <w:r>
        <w:rPr>
          <w:sz w:val="28"/>
          <w:szCs w:val="28"/>
        </w:rPr>
        <w:t>1800-2500</w:t>
      </w:r>
      <w:r>
        <w:rPr>
          <w:rFonts w:hint="eastAsia"/>
          <w:sz w:val="28"/>
          <w:szCs w:val="28"/>
        </w:rPr>
        <w:t>元，解决住宿，提供工作餐，每周休息一天，每天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小时。</w:t>
      </w:r>
    </w:p>
    <w:p>
      <w:pPr>
        <w:widowControl w:val="0"/>
        <w:wordWrap/>
        <w:adjustRightInd/>
        <w:snapToGrid/>
        <w:spacing w:before="0" w:after="0" w:line="360" w:lineRule="auto"/>
        <w:ind w:right="0" w:firstLine="1040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三、联系方式</w:t>
      </w:r>
    </w:p>
    <w:bookmarkEnd w:id="0"/>
    <w:p>
      <w:pPr>
        <w:widowControl w:val="0"/>
        <w:wordWrap/>
        <w:adjustRightInd/>
        <w:snapToGrid/>
        <w:spacing w:before="0" w:after="0" w:line="360" w:lineRule="auto"/>
        <w:ind w:right="0" w:firstLine="104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  <w:r>
        <w:rPr>
          <w:sz w:val="28"/>
          <w:szCs w:val="28"/>
        </w:rPr>
        <w:t>13075081999</w:t>
      </w:r>
      <w:r>
        <w:rPr>
          <w:rFonts w:hint="eastAsia"/>
          <w:sz w:val="28"/>
          <w:szCs w:val="28"/>
        </w:rPr>
        <w:t>，联系人：倪先生；</w:t>
      </w:r>
    </w:p>
    <w:p>
      <w:pPr>
        <w:widowControl w:val="0"/>
        <w:wordWrap/>
        <w:adjustRightInd/>
        <w:snapToGrid/>
        <w:spacing w:before="0" w:after="0" w:line="360" w:lineRule="auto"/>
        <w:ind w:right="0" w:firstLine="104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邮箱地址：</w:t>
      </w:r>
      <w:r>
        <w:fldChar w:fldCharType="begin"/>
      </w:r>
      <w:r>
        <w:instrText xml:space="preserve">HYPERLINK "mailto:416046318@qq.com" </w:instrText>
      </w:r>
      <w:r>
        <w:fldChar w:fldCharType="separate"/>
      </w:r>
      <w:r>
        <w:rPr>
          <w:rStyle w:val="3"/>
          <w:sz w:val="28"/>
          <w:szCs w:val="28"/>
        </w:rPr>
        <w:t>416046318@qq.com</w:t>
      </w:r>
      <w:r>
        <w:fldChar w:fldCharType="end"/>
      </w:r>
    </w:p>
    <w:p>
      <w:pPr>
        <w:widowControl w:val="0"/>
        <w:wordWrap/>
        <w:adjustRightInd/>
        <w:snapToGrid/>
        <w:spacing w:before="0" w:after="0" w:line="360" w:lineRule="auto"/>
        <w:ind w:right="0" w:firstLine="104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公司地址：颍上经济开发区管鲍路大转盘西</w:t>
      </w:r>
      <w:r>
        <w:rPr>
          <w:sz w:val="28"/>
          <w:szCs w:val="28"/>
        </w:rPr>
        <w:t>100</w:t>
      </w:r>
      <w:r>
        <w:rPr>
          <w:rFonts w:hint="eastAsia"/>
          <w:sz w:val="28"/>
          <w:szCs w:val="28"/>
        </w:rPr>
        <w:t>米。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character" w:styleId="3">
    <w:name w:val="Hyperlink"/>
    <w:basedOn w:val="2"/>
    <w:uiPriority w:val="99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68</Words>
  <Characters>391</Characters>
  <Lines>0</Lines>
  <Paragraphs>0</Paragraphs>
  <ScaleCrop>false</ScaleCrop>
  <LinksUpToDate>false</LinksUpToDate>
  <CharactersWithSpaces>0</CharactersWithSpaces>
  <Application>WPS Office 个人版_9.1.0.4856_{F1E327BC-269C-435d-A152-05C5408002CA}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2014-10-14T06:01:00Z</dcterms:created>
  <dc:creator>Administrator</dc:creator>
  <cp:lastModifiedBy>Administrator</cp:lastModifiedBy>
  <dcterms:modified xsi:type="dcterms:W3CDTF">2014-11-04T02:35:32Z</dcterms:modified>
  <dc:title>安徽喜农农业有限公司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